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8F" w:rsidRDefault="0062048F" w:rsidP="00A6769D">
      <w:pPr>
        <w:jc w:val="center"/>
        <w:rPr>
          <w:b/>
          <w:bCs/>
          <w:sz w:val="28"/>
          <w:szCs w:val="28"/>
        </w:rPr>
      </w:pPr>
      <w:r w:rsidRPr="002C39B0">
        <w:rPr>
          <w:b/>
          <w:bCs/>
          <w:sz w:val="28"/>
          <w:szCs w:val="28"/>
        </w:rPr>
        <w:t>Communiqué</w:t>
      </w:r>
      <w:r w:rsidR="009D3827">
        <w:rPr>
          <w:b/>
          <w:bCs/>
          <w:sz w:val="28"/>
          <w:szCs w:val="28"/>
        </w:rPr>
        <w:t xml:space="preserve"> de presse_ Pour diffusion immédiate</w:t>
      </w:r>
    </w:p>
    <w:p w:rsidR="009D3827" w:rsidRPr="009D3827" w:rsidRDefault="009D3827" w:rsidP="00A6769D">
      <w:pPr>
        <w:jc w:val="center"/>
        <w:rPr>
          <w:b/>
          <w:bCs/>
        </w:rPr>
      </w:pPr>
      <w:r w:rsidRPr="009D3827">
        <w:rPr>
          <w:b/>
          <w:bCs/>
        </w:rPr>
        <w:t>Québec, le 8 ju</w:t>
      </w:r>
      <w:r>
        <w:rPr>
          <w:b/>
          <w:bCs/>
        </w:rPr>
        <w:t>i</w:t>
      </w:r>
      <w:r w:rsidRPr="009D3827">
        <w:rPr>
          <w:b/>
          <w:bCs/>
        </w:rPr>
        <w:t>llet</w:t>
      </w:r>
    </w:p>
    <w:p w:rsidR="0062048F" w:rsidRDefault="0062048F" w:rsidP="00A6769D">
      <w:pPr>
        <w:jc w:val="center"/>
      </w:pPr>
    </w:p>
    <w:p w:rsidR="0062048F" w:rsidRDefault="007D0FBC" w:rsidP="007D0FBC">
      <w:pPr>
        <w:jc w:val="center"/>
        <w:rPr>
          <w:b/>
          <w:bCs/>
        </w:rPr>
      </w:pPr>
      <w:r>
        <w:rPr>
          <w:b/>
          <w:bCs/>
        </w:rPr>
        <w:t xml:space="preserve">Réaction aux propos du maire Régis </w:t>
      </w:r>
      <w:proofErr w:type="spellStart"/>
      <w:r>
        <w:rPr>
          <w:b/>
          <w:bCs/>
        </w:rPr>
        <w:t>Labeaume</w:t>
      </w:r>
      <w:proofErr w:type="spellEnd"/>
    </w:p>
    <w:p w:rsidR="007D0FBC" w:rsidRPr="002C39B0" w:rsidRDefault="007D0FBC" w:rsidP="007D0FBC">
      <w:pPr>
        <w:jc w:val="center"/>
        <w:rPr>
          <w:b/>
          <w:bCs/>
        </w:rPr>
      </w:pPr>
    </w:p>
    <w:p w:rsidR="007D0FBC" w:rsidRPr="00FD7217" w:rsidRDefault="007D0FBC" w:rsidP="007D0FBC">
      <w:pPr>
        <w:jc w:val="left"/>
        <w:rPr>
          <w:rFonts w:cs="Arial"/>
          <w:color w:val="222222"/>
          <w:u w:val="single"/>
          <w:shd w:val="clear" w:color="auto" w:fill="FFFFFF"/>
        </w:rPr>
      </w:pPr>
      <w:r w:rsidRPr="00FD7217">
        <w:rPr>
          <w:rFonts w:cs="Arial"/>
          <w:color w:val="222222"/>
          <w:u w:val="single"/>
          <w:shd w:val="clear" w:color="auto" w:fill="FFFFFF"/>
        </w:rPr>
        <w:t xml:space="preserve">Le </w:t>
      </w:r>
      <w:r w:rsidRPr="00FD7217">
        <w:rPr>
          <w:rFonts w:cs="Arial"/>
          <w:i/>
          <w:color w:val="222222"/>
          <w:u w:val="single"/>
          <w:shd w:val="clear" w:color="auto" w:fill="FFFFFF"/>
        </w:rPr>
        <w:t>comité pour une densification respectueuse</w:t>
      </w:r>
      <w:r>
        <w:rPr>
          <w:rFonts w:cs="Arial"/>
          <w:color w:val="222222"/>
          <w:u w:val="single"/>
          <w:shd w:val="clear" w:color="auto" w:fill="FFFFFF"/>
        </w:rPr>
        <w:t xml:space="preserve"> (CDR) répond au maire Régis </w:t>
      </w:r>
      <w:proofErr w:type="spellStart"/>
      <w:r>
        <w:rPr>
          <w:rFonts w:cs="Arial"/>
          <w:color w:val="222222"/>
          <w:u w:val="single"/>
          <w:shd w:val="clear" w:color="auto" w:fill="FFFFFF"/>
        </w:rPr>
        <w:t>Labeaume</w:t>
      </w:r>
      <w:proofErr w:type="spellEnd"/>
      <w:r>
        <w:rPr>
          <w:rFonts w:cs="Arial"/>
          <w:color w:val="222222"/>
          <w:u w:val="single"/>
          <w:shd w:val="clear" w:color="auto" w:fill="FFFFFF"/>
        </w:rPr>
        <w:t xml:space="preserve"> concernant les gestes d’intimidation dénoncés</w:t>
      </w:r>
    </w:p>
    <w:p w:rsidR="0062048F" w:rsidRPr="00B80DE4" w:rsidRDefault="0062048F" w:rsidP="007D0FBC">
      <w:pPr>
        <w:jc w:val="left"/>
      </w:pPr>
    </w:p>
    <w:p w:rsidR="0062048F" w:rsidRPr="00B80DE4" w:rsidRDefault="0062048F" w:rsidP="00A6769D">
      <w:pPr>
        <w:jc w:val="center"/>
      </w:pPr>
    </w:p>
    <w:p w:rsidR="0062048F" w:rsidRDefault="0062048F" w:rsidP="00B80DE4">
      <w:pPr>
        <w:ind w:left="567" w:firstLine="0"/>
      </w:pPr>
      <w:r>
        <w:t xml:space="preserve">Le </w:t>
      </w:r>
      <w:r w:rsidRPr="00A6769D">
        <w:t xml:space="preserve">maire Régis </w:t>
      </w:r>
      <w:proofErr w:type="spellStart"/>
      <w:r w:rsidRPr="00A6769D">
        <w:t>Lab</w:t>
      </w:r>
      <w:r>
        <w:t>e</w:t>
      </w:r>
      <w:r w:rsidRPr="00A6769D">
        <w:t>aume</w:t>
      </w:r>
      <w:proofErr w:type="spellEnd"/>
      <w:r w:rsidRPr="00A6769D">
        <w:t xml:space="preserve"> </w:t>
      </w:r>
      <w:r>
        <w:t>s’est plaint hier de gestes d’intimidation</w:t>
      </w:r>
      <w:r w:rsidRPr="00A6769D">
        <w:t xml:space="preserve"> auxquels se seraient </w:t>
      </w:r>
      <w:r>
        <w:t>prêtés</w:t>
      </w:r>
      <w:r w:rsidRPr="00A6769D">
        <w:t xml:space="preserve"> des citoyens du secteur de Sillery</w:t>
      </w:r>
      <w:r>
        <w:t>. Ses</w:t>
      </w:r>
      <w:r w:rsidR="00A72184">
        <w:t xml:space="preserve"> propos tentent de porter à l’attention du public</w:t>
      </w:r>
      <w:r>
        <w:t xml:space="preserve"> un phénomène de grande ampleu</w:t>
      </w:r>
      <w:r w:rsidR="00A72184">
        <w:t>r mais dont il n’a jamais fait part à personne auparavant</w:t>
      </w:r>
      <w:r>
        <w:t>. Ne serait-ce pas pour discréditer les personnes qui revendiquent des changements plus en profondeur?</w:t>
      </w:r>
      <w:r w:rsidRPr="00A6769D">
        <w:t xml:space="preserve"> </w:t>
      </w:r>
      <w:r>
        <w:t>À tous égards, si de tels gestes ont été posés, le Comité pour la densification respectueuse s’en dissocie totalement.</w:t>
      </w:r>
    </w:p>
    <w:p w:rsidR="0062048F" w:rsidRDefault="0062048F" w:rsidP="00B80DE4">
      <w:pPr>
        <w:ind w:left="567" w:firstLine="0"/>
      </w:pPr>
    </w:p>
    <w:p w:rsidR="0062048F" w:rsidRPr="00A6769D" w:rsidRDefault="0062048F" w:rsidP="00B80DE4">
      <w:pPr>
        <w:ind w:left="567" w:firstLine="0"/>
      </w:pPr>
      <w:r>
        <w:t>Ce que nous savons, c’est que</w:t>
      </w:r>
      <w:r w:rsidRPr="00B80DE4">
        <w:t xml:space="preserve"> </w:t>
      </w:r>
      <w:r>
        <w:t>plusieurs citoyens voient abattre des arbres centenaires et démolir en trois heures des maisons saines en parfait état tout en supportant les inconvénients associés aux travaux de construction dans leur milieu depuis plusieurs années. Il s’agit de personnes responsables et respectueuses du personnel sur les chantiers. Ils s’attendent en retour au même respect. Est-ce de l’intimidation lorsqu’une résidente signale qu’il est inapproprié d’uriner dans la rue à proximité de sa propriété?</w:t>
      </w:r>
    </w:p>
    <w:p w:rsidR="0062048F" w:rsidRDefault="0062048F" w:rsidP="00B80DE4">
      <w:pPr>
        <w:ind w:left="567" w:firstLine="0"/>
      </w:pPr>
    </w:p>
    <w:p w:rsidR="0062048F" w:rsidRDefault="0062048F" w:rsidP="00A6769D">
      <w:pPr>
        <w:ind w:left="567" w:firstLine="0"/>
      </w:pPr>
      <w:r>
        <w:t>Le dépôt d’un projet de règlement d’harmonisation sur l’urbanisme en pleine période de vacances et  tenir une consultation un lundi 7 juillet à 16h, soit une heure avant la séance du conseil municipal qui doit l’approuver, ce n’est pas  la façon la plus favorable à l’expression de la démocratie municipale. Les revendications des citoyens se manifestent pourtant depuis le début printemps.</w:t>
      </w:r>
    </w:p>
    <w:p w:rsidR="0062048F" w:rsidRDefault="0062048F" w:rsidP="00A6769D">
      <w:pPr>
        <w:ind w:left="567" w:firstLine="0"/>
      </w:pPr>
    </w:p>
    <w:p w:rsidR="0062048F" w:rsidRDefault="0062048F" w:rsidP="00A6769D">
      <w:pPr>
        <w:ind w:left="567" w:firstLine="0"/>
      </w:pPr>
      <w:r>
        <w:t xml:space="preserve">Malgré tout, la séance de consultation d’hier à laquelle ont participé quelques 70 personnes s’est déroulée dans le respect. Les interventions ont porté sur les véritables enjeux de la densification et du projet de règlement. </w:t>
      </w:r>
    </w:p>
    <w:p w:rsidR="0062048F" w:rsidRDefault="0062048F" w:rsidP="00A6769D">
      <w:pPr>
        <w:ind w:left="567" w:firstLine="0"/>
      </w:pPr>
    </w:p>
    <w:p w:rsidR="0062048F" w:rsidRDefault="0062048F" w:rsidP="00A6769D">
      <w:pPr>
        <w:ind w:left="567" w:firstLine="0"/>
      </w:pPr>
      <w:r>
        <w:t xml:space="preserve">Par les propos qui en ont suivi, le maire </w:t>
      </w:r>
      <w:proofErr w:type="spellStart"/>
      <w:r>
        <w:t>Labeaume</w:t>
      </w:r>
      <w:proofErr w:type="spellEnd"/>
      <w:r>
        <w:t xml:space="preserve"> a ainsi pu faire taire, dans l’actualité, les voix discordantes de son projet de règlement. C’est, selon nous, une tentative de diversion. Il tente de faire entrer les citoyens qui crit</w:t>
      </w:r>
      <w:r w:rsidR="0004014A">
        <w:t>i</w:t>
      </w:r>
      <w:r>
        <w:t>que</w:t>
      </w:r>
      <w:r w:rsidR="0004014A">
        <w:t>nt</w:t>
      </w:r>
      <w:r>
        <w:t xml:space="preserve"> sa façon de faire dans ce dossier, dans l’arène de la confrontation. Nous ne le suivront pas sur ce terrain d’une </w:t>
      </w:r>
      <w:r w:rsidR="000F3D72">
        <w:t xml:space="preserve">autre époque.  Nous préférons  nous </w:t>
      </w:r>
      <w:r>
        <w:t>en tenir au débat de fonds pour faire progresser la collectivité de Québec.</w:t>
      </w:r>
    </w:p>
    <w:p w:rsidR="0062048F" w:rsidRDefault="0062048F" w:rsidP="00A6769D">
      <w:pPr>
        <w:ind w:left="567" w:firstLine="0"/>
      </w:pPr>
    </w:p>
    <w:p w:rsidR="0062048F" w:rsidRDefault="0062048F" w:rsidP="00A6769D">
      <w:pPr>
        <w:ind w:left="567" w:firstLine="0"/>
      </w:pPr>
    </w:p>
    <w:p w:rsidR="0062048F" w:rsidRDefault="004A0860" w:rsidP="00A6769D">
      <w:pPr>
        <w:ind w:left="567" w:firstLine="0"/>
      </w:pPr>
      <w:r>
        <w:t>Le Comité pour une</w:t>
      </w:r>
      <w:r w:rsidR="0062048F">
        <w:t xml:space="preserve"> densification respectueuse</w:t>
      </w:r>
    </w:p>
    <w:p w:rsidR="009D3827" w:rsidRDefault="009D3827" w:rsidP="009D3827">
      <w:pPr>
        <w:ind w:left="708"/>
        <w:jc w:val="left"/>
        <w:rPr>
          <w:sz w:val="18"/>
          <w:szCs w:val="18"/>
        </w:rPr>
      </w:pPr>
      <w:r>
        <w:rPr>
          <w:rFonts w:cs="Arial"/>
          <w:color w:val="222222"/>
          <w:sz w:val="18"/>
          <w:szCs w:val="18"/>
          <w:shd w:val="clear" w:color="auto" w:fill="FFFFFF"/>
        </w:rPr>
        <w:t xml:space="preserve">        </w:t>
      </w:r>
      <w:r w:rsidRPr="00FD7217">
        <w:rPr>
          <w:rFonts w:cs="Arial"/>
          <w:color w:val="222222"/>
          <w:sz w:val="18"/>
          <w:szCs w:val="18"/>
          <w:shd w:val="clear" w:color="auto" w:fill="FFFFFF"/>
        </w:rPr>
        <w:t xml:space="preserve"> </w:t>
      </w:r>
      <w:hyperlink r:id="rId4" w:history="1">
        <w:r w:rsidRPr="00FD7217">
          <w:rPr>
            <w:rStyle w:val="Lienhypertexte"/>
            <w:sz w:val="18"/>
            <w:szCs w:val="18"/>
          </w:rPr>
          <w:t>http</w:t>
        </w:r>
        <w:r>
          <w:rPr>
            <w:rStyle w:val="Lienhypertexte"/>
            <w:sz w:val="18"/>
            <w:szCs w:val="18"/>
          </w:rPr>
          <w:t> </w:t>
        </w:r>
        <w:proofErr w:type="gramStart"/>
        <w:r w:rsidRPr="00FD7217">
          <w:rPr>
            <w:rStyle w:val="Lienhypertexte"/>
            <w:sz w:val="18"/>
            <w:szCs w:val="18"/>
          </w:rPr>
          <w:t>:/</w:t>
        </w:r>
        <w:proofErr w:type="gramEnd"/>
        <w:r w:rsidRPr="00FD7217">
          <w:rPr>
            <w:rStyle w:val="Lienhypertexte"/>
            <w:sz w:val="18"/>
            <w:szCs w:val="18"/>
          </w:rPr>
          <w:t>/densificationrespectueuse.weebly.com</w:t>
        </w:r>
      </w:hyperlink>
      <w:r>
        <w:rPr>
          <w:sz w:val="18"/>
          <w:szCs w:val="18"/>
        </w:rPr>
        <w:t xml:space="preserve"> </w:t>
      </w:r>
    </w:p>
    <w:p w:rsidR="009D3827" w:rsidRPr="00FD7217" w:rsidRDefault="009D3827" w:rsidP="009D3827">
      <w:pPr>
        <w:ind w:left="708"/>
        <w:jc w:val="left"/>
        <w:rPr>
          <w:sz w:val="18"/>
          <w:szCs w:val="18"/>
        </w:rPr>
      </w:pPr>
    </w:p>
    <w:p w:rsidR="009D3827" w:rsidRDefault="009D3827" w:rsidP="009D3827">
      <w:pPr>
        <w:jc w:val="center"/>
      </w:pPr>
      <w:r>
        <w:t>--- 30 ---</w:t>
      </w:r>
    </w:p>
    <w:p w:rsidR="009D3827" w:rsidRDefault="009D3827" w:rsidP="00A6769D">
      <w:pPr>
        <w:ind w:left="567" w:firstLine="0"/>
      </w:pPr>
    </w:p>
    <w:p w:rsidR="0062048F" w:rsidRDefault="0062048F" w:rsidP="00A6769D">
      <w:pPr>
        <w:ind w:left="567" w:firstLine="0"/>
      </w:pPr>
    </w:p>
    <w:p w:rsidR="0062048F" w:rsidRDefault="00061AE9" w:rsidP="00A6769D">
      <w:pPr>
        <w:ind w:left="567" w:firstLine="0"/>
      </w:pPr>
      <w:proofErr w:type="gramStart"/>
      <w:r>
        <w:t>P</w:t>
      </w:r>
      <w:r w:rsidR="0062048F">
        <w:t>ersonne ressource</w:t>
      </w:r>
      <w:proofErr w:type="gramEnd"/>
      <w:r w:rsidR="0062048F">
        <w:t> : Michel Fournier</w:t>
      </w:r>
    </w:p>
    <w:p w:rsidR="0021058B" w:rsidRDefault="0021058B" w:rsidP="00A6769D">
      <w:pPr>
        <w:ind w:left="567" w:firstLine="0"/>
      </w:pPr>
      <w:r>
        <w:tab/>
      </w:r>
      <w:r>
        <w:tab/>
      </w:r>
      <w:r>
        <w:tab/>
      </w:r>
      <w:r>
        <w:tab/>
        <w:t>581-989-8190</w:t>
      </w:r>
    </w:p>
    <w:sectPr w:rsidR="0021058B" w:rsidSect="00A6769D">
      <w:pgSz w:w="12240" w:h="15840"/>
      <w:pgMar w:top="731"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69D"/>
    <w:rsid w:val="0004014A"/>
    <w:rsid w:val="00061AE9"/>
    <w:rsid w:val="000F3D72"/>
    <w:rsid w:val="0011235F"/>
    <w:rsid w:val="001416C6"/>
    <w:rsid w:val="001C138E"/>
    <w:rsid w:val="001E3AA1"/>
    <w:rsid w:val="0021058B"/>
    <w:rsid w:val="002C39B0"/>
    <w:rsid w:val="00311D4D"/>
    <w:rsid w:val="003D76E7"/>
    <w:rsid w:val="00435CE2"/>
    <w:rsid w:val="004A0860"/>
    <w:rsid w:val="00590E71"/>
    <w:rsid w:val="0062048F"/>
    <w:rsid w:val="0075263C"/>
    <w:rsid w:val="007C0704"/>
    <w:rsid w:val="007D0FBC"/>
    <w:rsid w:val="00820777"/>
    <w:rsid w:val="008264D1"/>
    <w:rsid w:val="0087709C"/>
    <w:rsid w:val="00964ED2"/>
    <w:rsid w:val="009D3827"/>
    <w:rsid w:val="00A6769D"/>
    <w:rsid w:val="00A72184"/>
    <w:rsid w:val="00AD05E6"/>
    <w:rsid w:val="00B80DE4"/>
    <w:rsid w:val="00C07A72"/>
    <w:rsid w:val="00C07BD5"/>
    <w:rsid w:val="00C12744"/>
    <w:rsid w:val="00CD5669"/>
    <w:rsid w:val="00D46A14"/>
    <w:rsid w:val="00DB3D5C"/>
    <w:rsid w:val="00E11D6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9C"/>
    <w:pPr>
      <w:ind w:left="992" w:hanging="425"/>
      <w:jc w:val="both"/>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3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nsificationrespectueus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396</Words>
  <Characters>2181</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creator>Gaétan</dc:creator>
  <cp:lastModifiedBy>HPpav</cp:lastModifiedBy>
  <cp:revision>10</cp:revision>
  <cp:lastPrinted>2014-07-08T18:07:00Z</cp:lastPrinted>
  <dcterms:created xsi:type="dcterms:W3CDTF">2014-07-08T19:52:00Z</dcterms:created>
  <dcterms:modified xsi:type="dcterms:W3CDTF">2014-07-08T20:36:00Z</dcterms:modified>
</cp:coreProperties>
</file>