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48" w:rsidRPr="00E36848" w:rsidRDefault="00E36848" w:rsidP="00E36848">
      <w:pPr>
        <w:widowControl w:val="0"/>
        <w:autoSpaceDE w:val="0"/>
        <w:autoSpaceDN w:val="0"/>
        <w:adjustRightInd w:val="0"/>
        <w:jc w:val="center"/>
        <w:rPr>
          <w:rFonts w:ascii="Courier New" w:hAnsi="Courier New" w:cs="Courier New"/>
        </w:rPr>
      </w:pPr>
      <w:r w:rsidRPr="00E36848">
        <w:rPr>
          <w:rFonts w:ascii="Courier New" w:hAnsi="Courier New" w:cs="Courier New"/>
          <w:i/>
          <w:iCs/>
        </w:rPr>
        <w:t xml:space="preserve">Communiqué de presse – </w:t>
      </w:r>
      <w:r w:rsidRPr="00E36848">
        <w:rPr>
          <w:rFonts w:ascii="Courier New" w:hAnsi="Courier New" w:cs="Courier New"/>
        </w:rPr>
        <w:t>Pour diffusion immédiate</w:t>
      </w:r>
    </w:p>
    <w:p w:rsidR="00E36848" w:rsidRPr="00E36848" w:rsidRDefault="00E36848" w:rsidP="00E36848">
      <w:pPr>
        <w:widowControl w:val="0"/>
        <w:autoSpaceDE w:val="0"/>
        <w:autoSpaceDN w:val="0"/>
        <w:adjustRightInd w:val="0"/>
        <w:jc w:val="center"/>
        <w:rPr>
          <w:rFonts w:ascii="Courier New" w:hAnsi="Courier New" w:cs="Courier New"/>
        </w:rPr>
      </w:pPr>
    </w:p>
    <w:p w:rsidR="00E36848" w:rsidRPr="00E36848" w:rsidRDefault="00E36848" w:rsidP="00E36848">
      <w:pPr>
        <w:widowControl w:val="0"/>
        <w:autoSpaceDE w:val="0"/>
        <w:autoSpaceDN w:val="0"/>
        <w:adjustRightInd w:val="0"/>
        <w:jc w:val="center"/>
        <w:rPr>
          <w:rFonts w:ascii="Courier New" w:hAnsi="Courier New" w:cs="Courier New"/>
        </w:rPr>
      </w:pPr>
      <w:r w:rsidRPr="00E36848">
        <w:rPr>
          <w:rFonts w:ascii="Courier New" w:hAnsi="Courier New" w:cs="Courier New"/>
          <w:b/>
          <w:bCs/>
          <w:i/>
          <w:iCs/>
        </w:rPr>
        <w:t>PPU de Sillery</w:t>
      </w:r>
    </w:p>
    <w:p w:rsidR="00E36848" w:rsidRPr="00E36848" w:rsidRDefault="00E36848" w:rsidP="00E36848">
      <w:pPr>
        <w:widowControl w:val="0"/>
        <w:autoSpaceDE w:val="0"/>
        <w:autoSpaceDN w:val="0"/>
        <w:adjustRightInd w:val="0"/>
        <w:jc w:val="center"/>
        <w:rPr>
          <w:rFonts w:ascii="Courier New" w:hAnsi="Courier New" w:cs="Courier New"/>
        </w:rPr>
      </w:pPr>
      <w:r w:rsidRPr="00E36848">
        <w:rPr>
          <w:rFonts w:ascii="Courier New" w:hAnsi="Courier New" w:cs="Courier New"/>
          <w:b/>
          <w:bCs/>
        </w:rPr>
        <w:t>Bris de promesse de la Ville de Québec</w:t>
      </w:r>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rPr>
        <w:t> </w:t>
      </w:r>
    </w:p>
    <w:p w:rsidR="00E36848" w:rsidRPr="00E36848" w:rsidRDefault="00E36848" w:rsidP="00E36848">
      <w:pPr>
        <w:widowControl w:val="0"/>
        <w:autoSpaceDE w:val="0"/>
        <w:autoSpaceDN w:val="0"/>
        <w:adjustRightInd w:val="0"/>
        <w:jc w:val="both"/>
        <w:rPr>
          <w:rFonts w:ascii="Courier New" w:hAnsi="Courier New" w:cs="Courier New"/>
        </w:rPr>
      </w:pPr>
      <w:r w:rsidRPr="00E36848">
        <w:rPr>
          <w:rFonts w:ascii="Courier New" w:hAnsi="Courier New" w:cs="Courier New"/>
          <w:b/>
          <w:bCs/>
        </w:rPr>
        <w:t>Québec, le 9 décembre 2015</w:t>
      </w:r>
      <w:r w:rsidRPr="00E36848">
        <w:rPr>
          <w:rFonts w:ascii="Courier New" w:hAnsi="Courier New" w:cs="Courier New"/>
        </w:rPr>
        <w:t xml:space="preserve"> – L’Alliance pour la sauvegarde du Site patrimonial de Sillery (ASSPS) dénonce le bris de la promesse faite à la population par Mme Julie Lemieux, vice-présid</w:t>
      </w:r>
      <w:r>
        <w:rPr>
          <w:rFonts w:ascii="Courier New" w:hAnsi="Courier New" w:cs="Courier New"/>
        </w:rPr>
        <w:t xml:space="preserve">ente de la Ville de Québec, de </w:t>
      </w:r>
      <w:r w:rsidRPr="00E36848">
        <w:rPr>
          <w:rFonts w:ascii="Courier New" w:hAnsi="Courier New" w:cs="Courier New"/>
        </w:rPr>
        <w:t>revenir présenter aux citoyens le Plan particulier d’urbanisme (PPU) de Sillery avant son adoption.</w:t>
      </w:r>
    </w:p>
    <w:p w:rsidR="00E36848" w:rsidRPr="00E36848" w:rsidRDefault="00E36848" w:rsidP="00E36848">
      <w:pPr>
        <w:widowControl w:val="0"/>
        <w:autoSpaceDE w:val="0"/>
        <w:autoSpaceDN w:val="0"/>
        <w:adjustRightInd w:val="0"/>
        <w:jc w:val="both"/>
        <w:rPr>
          <w:rFonts w:ascii="Courier New" w:hAnsi="Courier New" w:cs="Courier New"/>
        </w:rPr>
      </w:pPr>
    </w:p>
    <w:p w:rsidR="00E36848" w:rsidRPr="00E36848" w:rsidRDefault="00E36848" w:rsidP="00E36848">
      <w:pPr>
        <w:widowControl w:val="0"/>
        <w:autoSpaceDE w:val="0"/>
        <w:autoSpaceDN w:val="0"/>
        <w:adjustRightInd w:val="0"/>
        <w:jc w:val="both"/>
        <w:rPr>
          <w:rFonts w:ascii="Courier New" w:hAnsi="Courier New" w:cs="Courier New"/>
        </w:rPr>
      </w:pPr>
      <w:r w:rsidRPr="00E36848">
        <w:rPr>
          <w:rFonts w:ascii="Courier New" w:hAnsi="Courier New" w:cs="Courier New"/>
        </w:rPr>
        <w:t xml:space="preserve">« Mme Lemieux a dit qu’elle serait à l’écoute des citoyens. Elle a promis publiquement de revenir présenter aux citoyens un document plus fini (et non définitif) du PPU de Sillery avant son adoption. Elle doit le faire. C’est une question d’éthique et de respect envers la population, » s’insurge M. Louis Vallée, président de la Société d’histoire de Sillery. Il rappelle que plus de 700 personnes se sont déplacées pour venir assister aux consultations, prendre la parole et déposer un mémoire. « Le PPU de Sillery serait adopté le 21 décembre en catimini durant le temps des fêtes alors que les citoyens sont affairés à préparer les festivités familiales. C’est inacceptable. Nous espérons que la Ministre de la culture saura résister à la Ville qui nous apparaît à la remorque d’intérêts privés, » s’indigne Pierre </w:t>
      </w:r>
      <w:proofErr w:type="spellStart"/>
      <w:r w:rsidRPr="00E36848">
        <w:rPr>
          <w:rFonts w:ascii="Courier New" w:hAnsi="Courier New" w:cs="Courier New"/>
        </w:rPr>
        <w:t>Vagneux</w:t>
      </w:r>
      <w:proofErr w:type="spellEnd"/>
      <w:r w:rsidRPr="00E36848">
        <w:rPr>
          <w:rFonts w:ascii="Courier New" w:hAnsi="Courier New" w:cs="Courier New"/>
        </w:rPr>
        <w:t>, président de la Coalition pour l’arrondissement historique de Sillery.</w:t>
      </w:r>
    </w:p>
    <w:p w:rsidR="00E36848" w:rsidRPr="00E36848" w:rsidRDefault="00E36848" w:rsidP="00E36848">
      <w:pPr>
        <w:widowControl w:val="0"/>
        <w:autoSpaceDE w:val="0"/>
        <w:autoSpaceDN w:val="0"/>
        <w:adjustRightInd w:val="0"/>
        <w:jc w:val="both"/>
        <w:rPr>
          <w:rFonts w:ascii="Courier New" w:hAnsi="Courier New" w:cs="Courier New"/>
        </w:rPr>
      </w:pPr>
    </w:p>
    <w:p w:rsidR="00E36848" w:rsidRPr="00E36848" w:rsidRDefault="00E36848" w:rsidP="00E36848">
      <w:pPr>
        <w:widowControl w:val="0"/>
        <w:autoSpaceDE w:val="0"/>
        <w:autoSpaceDN w:val="0"/>
        <w:adjustRightInd w:val="0"/>
        <w:jc w:val="both"/>
        <w:rPr>
          <w:rFonts w:ascii="Courier New" w:hAnsi="Courier New" w:cs="Courier New"/>
        </w:rPr>
      </w:pPr>
      <w:r w:rsidRPr="00E36848">
        <w:rPr>
          <w:rFonts w:ascii="Courier New" w:hAnsi="Courier New" w:cs="Courier New"/>
        </w:rPr>
        <w:t xml:space="preserve">« Nous avons proposé un magnifique projet de développement touristique appelé De Cap en Cap </w:t>
      </w:r>
      <w:hyperlink r:id="rId4" w:history="1">
        <w:r w:rsidRPr="00E36848">
          <w:rPr>
            <w:rFonts w:ascii="Courier New" w:hAnsi="Courier New" w:cs="Courier New"/>
            <w:color w:val="386EFF"/>
            <w:u w:val="single" w:color="386EFF"/>
          </w:rPr>
          <w:t>www.decapencap.org</w:t>
        </w:r>
      </w:hyperlink>
      <w:r w:rsidRPr="00E36848">
        <w:rPr>
          <w:rFonts w:ascii="Courier New" w:hAnsi="Courier New" w:cs="Courier New"/>
        </w:rPr>
        <w:t xml:space="preserve"> , élaboré avec des experts, et dont les retombées économiques potentielles ont été évaluées à environ 200 millions$/an. </w:t>
      </w:r>
      <w:r w:rsidRPr="00E36848">
        <w:rPr>
          <w:rFonts w:ascii="Courier New" w:hAnsi="Courier New" w:cs="Courier New"/>
          <w:i/>
        </w:rPr>
        <w:t>Le Devoir</w:t>
      </w:r>
      <w:r w:rsidRPr="00E36848">
        <w:rPr>
          <w:rFonts w:ascii="Courier New" w:hAnsi="Courier New" w:cs="Courier New"/>
        </w:rPr>
        <w:t xml:space="preserve"> l’a qualifié de fascinant, la Commission de la capitale nationale du Québec de démarche prometteuse et le Secrétariat de la Capitale nationale d'un projet présentant un potentiel intéressant pour la région.  Des joueurs importants de l’industrie touristiques ont donné leur appui. Or, Mme Lemieux a décliné toute demande de rencontre individuelle. Est-ce ça, être à l’écoute?, » dénonce Mme Johanne </w:t>
      </w:r>
      <w:proofErr w:type="spellStart"/>
      <w:r w:rsidRPr="00E36848">
        <w:rPr>
          <w:rFonts w:ascii="Courier New" w:hAnsi="Courier New" w:cs="Courier New"/>
        </w:rPr>
        <w:t>Elsener</w:t>
      </w:r>
      <w:proofErr w:type="spellEnd"/>
      <w:r w:rsidRPr="00E36848">
        <w:rPr>
          <w:rFonts w:ascii="Courier New" w:hAnsi="Courier New" w:cs="Courier New"/>
        </w:rPr>
        <w:t>, présidente d’Héritage Québec.</w:t>
      </w:r>
    </w:p>
    <w:p w:rsidR="00E36848" w:rsidRPr="00E36848" w:rsidRDefault="00E36848" w:rsidP="00E36848">
      <w:pPr>
        <w:widowControl w:val="0"/>
        <w:autoSpaceDE w:val="0"/>
        <w:autoSpaceDN w:val="0"/>
        <w:adjustRightInd w:val="0"/>
        <w:jc w:val="both"/>
        <w:rPr>
          <w:rFonts w:ascii="Courier New" w:hAnsi="Courier New" w:cs="Courier New"/>
        </w:rPr>
      </w:pPr>
    </w:p>
    <w:p w:rsidR="00E36848" w:rsidRPr="00E36848" w:rsidRDefault="00E36848" w:rsidP="00E36848">
      <w:pPr>
        <w:widowControl w:val="0"/>
        <w:autoSpaceDE w:val="0"/>
        <w:autoSpaceDN w:val="0"/>
        <w:adjustRightInd w:val="0"/>
        <w:jc w:val="both"/>
        <w:rPr>
          <w:rFonts w:ascii="Courier New" w:hAnsi="Courier New" w:cs="Courier New"/>
        </w:rPr>
      </w:pPr>
      <w:r w:rsidRPr="00E36848">
        <w:rPr>
          <w:rFonts w:ascii="Courier New" w:hAnsi="Courier New" w:cs="Courier New"/>
        </w:rPr>
        <w:t xml:space="preserve">Rappelons que, le 19 juin 2015, sur les ondes de Radio-Canada, la Ville de Québec a annoncé officiellement qu'elle reviendra à l'automne avec une nouvelle version de son projet (de PPU de Sillery) </w:t>
      </w:r>
      <w:hyperlink r:id="rId5" w:history="1">
        <w:r w:rsidRPr="00E36848">
          <w:rPr>
            <w:rFonts w:ascii="Courier New" w:hAnsi="Courier New" w:cs="Courier New"/>
            <w:color w:val="386EFF"/>
            <w:u w:val="single" w:color="386EFF"/>
          </w:rPr>
          <w:t>https://youtu.be/Z8Nvu5zA6_Y</w:t>
        </w:r>
      </w:hyperlink>
      <w:r w:rsidRPr="00E36848">
        <w:rPr>
          <w:rFonts w:ascii="Courier New" w:hAnsi="Courier New" w:cs="Courier New"/>
        </w:rPr>
        <w:t>. La vice-présidente du comité exécutif de la Ville, Julie Lemieux, a dit que la Ville sera à l'écoute des citoyens. « Évidemment qu'on va peaufiner certains aspects. On va travailler là-dessus pendant l'été puis on va revenir à la rentrée avec un document plus fini qu'on représentera aux citoyens », a-t-elle affirmé.</w:t>
      </w:r>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color w:val="343434"/>
        </w:rPr>
        <w:lastRenderedPageBreak/>
        <w:t> </w:t>
      </w:r>
    </w:p>
    <w:p w:rsidR="00E36848" w:rsidRPr="00E36848" w:rsidRDefault="00E36848" w:rsidP="00E36848">
      <w:pPr>
        <w:widowControl w:val="0"/>
        <w:autoSpaceDE w:val="0"/>
        <w:autoSpaceDN w:val="0"/>
        <w:adjustRightInd w:val="0"/>
        <w:jc w:val="center"/>
        <w:rPr>
          <w:rFonts w:ascii="Courier New" w:hAnsi="Courier New" w:cs="Courier New"/>
        </w:rPr>
      </w:pPr>
      <w:r w:rsidRPr="00E36848">
        <w:rPr>
          <w:rFonts w:ascii="Courier New" w:hAnsi="Courier New" w:cs="Courier New"/>
          <w:color w:val="343434"/>
        </w:rPr>
        <w:t>-30-</w:t>
      </w:r>
    </w:p>
    <w:p w:rsidR="00E36848" w:rsidRPr="00E36848" w:rsidRDefault="00E36848" w:rsidP="00E36848">
      <w:pPr>
        <w:widowControl w:val="0"/>
        <w:autoSpaceDE w:val="0"/>
        <w:autoSpaceDN w:val="0"/>
        <w:adjustRightInd w:val="0"/>
        <w:jc w:val="center"/>
        <w:rPr>
          <w:rFonts w:ascii="Courier New" w:hAnsi="Courier New" w:cs="Courier New"/>
        </w:rPr>
      </w:pPr>
      <w:r w:rsidRPr="00E36848">
        <w:rPr>
          <w:rFonts w:ascii="Courier New" w:hAnsi="Courier New" w:cs="Courier New"/>
        </w:rPr>
        <w:t> </w:t>
      </w:r>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b/>
          <w:bCs/>
          <w:i/>
          <w:iCs/>
        </w:rPr>
        <w:t>Membres de l’Alliance pour la sauvegarde du Site patrimonial de Sillery (ASSPS) :</w:t>
      </w:r>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i/>
          <w:iCs/>
        </w:rPr>
        <w:t> </w:t>
      </w:r>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i/>
          <w:iCs/>
        </w:rPr>
        <w:t>Coalition pour l’arrondissement historique de Sillery</w:t>
      </w:r>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rPr>
        <w:t xml:space="preserve">Pierre </w:t>
      </w:r>
      <w:proofErr w:type="spellStart"/>
      <w:r w:rsidRPr="00E36848">
        <w:rPr>
          <w:rFonts w:ascii="Courier New" w:hAnsi="Courier New" w:cs="Courier New"/>
        </w:rPr>
        <w:t>Vagneux</w:t>
      </w:r>
      <w:proofErr w:type="spellEnd"/>
    </w:p>
    <w:p w:rsidR="00E36848" w:rsidRPr="00E36848" w:rsidRDefault="000174A6" w:rsidP="00E36848">
      <w:pPr>
        <w:widowControl w:val="0"/>
        <w:autoSpaceDE w:val="0"/>
        <w:autoSpaceDN w:val="0"/>
        <w:adjustRightInd w:val="0"/>
        <w:rPr>
          <w:rFonts w:ascii="Courier New" w:hAnsi="Courier New" w:cs="Courier New"/>
        </w:rPr>
      </w:pPr>
      <w:hyperlink r:id="rId6" w:history="1">
        <w:r w:rsidR="00E36848" w:rsidRPr="00E36848">
          <w:rPr>
            <w:rFonts w:ascii="Courier New" w:hAnsi="Courier New" w:cs="Courier New"/>
            <w:color w:val="386EFF"/>
            <w:u w:val="single" w:color="386EFF"/>
          </w:rPr>
          <w:t>pierre.vagneux@ccapcable.com</w:t>
        </w:r>
      </w:hyperlink>
    </w:p>
    <w:p w:rsidR="00E36848" w:rsidRPr="00E36848" w:rsidRDefault="000174A6" w:rsidP="00E36848">
      <w:pPr>
        <w:widowControl w:val="0"/>
        <w:autoSpaceDE w:val="0"/>
        <w:autoSpaceDN w:val="0"/>
        <w:adjustRightInd w:val="0"/>
        <w:rPr>
          <w:rFonts w:ascii="Courier New" w:hAnsi="Courier New" w:cs="Courier New"/>
        </w:rPr>
      </w:pPr>
      <w:hyperlink r:id="rId7" w:history="1">
        <w:r w:rsidR="00E36848" w:rsidRPr="00E36848">
          <w:rPr>
            <w:rFonts w:ascii="Courier New" w:hAnsi="Courier New" w:cs="Courier New"/>
            <w:color w:val="386EFF"/>
            <w:u w:val="single" w:color="386EFF"/>
          </w:rPr>
          <w:t>www.sillery-joyau.ca</w:t>
        </w:r>
      </w:hyperlink>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rPr>
        <w:t> </w:t>
      </w:r>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i/>
          <w:iCs/>
        </w:rPr>
        <w:t>Société d’histoire de Sillery</w:t>
      </w:r>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rPr>
        <w:t>Louis Vallée président</w:t>
      </w:r>
    </w:p>
    <w:p w:rsidR="00E36848" w:rsidRPr="00E36848" w:rsidRDefault="00E36848" w:rsidP="00E36848">
      <w:pPr>
        <w:widowControl w:val="0"/>
        <w:autoSpaceDE w:val="0"/>
        <w:autoSpaceDN w:val="0"/>
        <w:adjustRightInd w:val="0"/>
        <w:rPr>
          <w:rFonts w:ascii="Courier New" w:hAnsi="Courier New" w:cs="Courier New"/>
        </w:rPr>
      </w:pPr>
      <w:proofErr w:type="spellStart"/>
      <w:r w:rsidRPr="00E36848">
        <w:rPr>
          <w:rFonts w:ascii="Courier New" w:hAnsi="Courier New" w:cs="Courier New"/>
        </w:rPr>
        <w:t>Cell</w:t>
      </w:r>
      <w:proofErr w:type="spellEnd"/>
      <w:r w:rsidRPr="00E36848">
        <w:rPr>
          <w:rFonts w:ascii="Courier New" w:hAnsi="Courier New" w:cs="Courier New"/>
        </w:rPr>
        <w:t>. 418-264-9068</w:t>
      </w:r>
    </w:p>
    <w:p w:rsidR="00E36848" w:rsidRPr="00E36848" w:rsidRDefault="000174A6" w:rsidP="00E36848">
      <w:pPr>
        <w:widowControl w:val="0"/>
        <w:autoSpaceDE w:val="0"/>
        <w:autoSpaceDN w:val="0"/>
        <w:adjustRightInd w:val="0"/>
        <w:rPr>
          <w:rFonts w:ascii="Courier New" w:hAnsi="Courier New" w:cs="Courier New"/>
        </w:rPr>
      </w:pPr>
      <w:hyperlink r:id="rId8" w:history="1">
        <w:r w:rsidR="00E36848" w:rsidRPr="00E36848">
          <w:rPr>
            <w:rFonts w:ascii="Courier New" w:hAnsi="Courier New" w:cs="Courier New"/>
            <w:color w:val="386EFF"/>
            <w:u w:val="single" w:color="386EFF"/>
          </w:rPr>
          <w:t>vallelouis@me.com</w:t>
        </w:r>
      </w:hyperlink>
    </w:p>
    <w:p w:rsidR="00E36848" w:rsidRPr="00E36848" w:rsidRDefault="000174A6" w:rsidP="00E36848">
      <w:pPr>
        <w:widowControl w:val="0"/>
        <w:autoSpaceDE w:val="0"/>
        <w:autoSpaceDN w:val="0"/>
        <w:adjustRightInd w:val="0"/>
        <w:rPr>
          <w:rFonts w:ascii="Courier New" w:hAnsi="Courier New" w:cs="Courier New"/>
        </w:rPr>
      </w:pPr>
      <w:hyperlink r:id="rId9" w:history="1">
        <w:r w:rsidR="00E36848" w:rsidRPr="00E36848">
          <w:rPr>
            <w:rFonts w:ascii="Courier New" w:hAnsi="Courier New" w:cs="Courier New"/>
            <w:color w:val="386EFF"/>
            <w:u w:val="single" w:color="386EFF"/>
          </w:rPr>
          <w:t>www.histoiresillery.org</w:t>
        </w:r>
      </w:hyperlink>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i/>
          <w:iCs/>
        </w:rPr>
        <w:t> </w:t>
      </w:r>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i/>
          <w:iCs/>
        </w:rPr>
        <w:t>Héritage Québec</w:t>
      </w:r>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rPr>
        <w:t xml:space="preserve">Johanne </w:t>
      </w:r>
      <w:proofErr w:type="spellStart"/>
      <w:r w:rsidRPr="00E36848">
        <w:rPr>
          <w:rFonts w:ascii="Courier New" w:hAnsi="Courier New" w:cs="Courier New"/>
        </w:rPr>
        <w:t>Elsener</w:t>
      </w:r>
      <w:proofErr w:type="spellEnd"/>
      <w:r w:rsidRPr="00E36848">
        <w:rPr>
          <w:rFonts w:ascii="Courier New" w:hAnsi="Courier New" w:cs="Courier New"/>
        </w:rPr>
        <w:t>, présidente</w:t>
      </w:r>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rPr>
        <w:t>Tél. 418-651-0505</w:t>
      </w:r>
    </w:p>
    <w:p w:rsidR="00E36848" w:rsidRPr="00E36848" w:rsidRDefault="00E36848" w:rsidP="00E36848">
      <w:pPr>
        <w:widowControl w:val="0"/>
        <w:autoSpaceDE w:val="0"/>
        <w:autoSpaceDN w:val="0"/>
        <w:adjustRightInd w:val="0"/>
        <w:rPr>
          <w:rFonts w:ascii="Courier New" w:hAnsi="Courier New" w:cs="Courier New"/>
        </w:rPr>
      </w:pPr>
      <w:proofErr w:type="spellStart"/>
      <w:r w:rsidRPr="00E36848">
        <w:rPr>
          <w:rFonts w:ascii="Courier New" w:hAnsi="Courier New" w:cs="Courier New"/>
        </w:rPr>
        <w:t>Cell</w:t>
      </w:r>
      <w:proofErr w:type="spellEnd"/>
      <w:r w:rsidRPr="00E36848">
        <w:rPr>
          <w:rFonts w:ascii="Courier New" w:hAnsi="Courier New" w:cs="Courier New"/>
        </w:rPr>
        <w:t>. 418-670-8580</w:t>
      </w:r>
    </w:p>
    <w:p w:rsidR="00E36848" w:rsidRPr="00E36848" w:rsidRDefault="000174A6" w:rsidP="00E36848">
      <w:pPr>
        <w:widowControl w:val="0"/>
        <w:autoSpaceDE w:val="0"/>
        <w:autoSpaceDN w:val="0"/>
        <w:adjustRightInd w:val="0"/>
        <w:rPr>
          <w:rFonts w:ascii="Courier New" w:hAnsi="Courier New" w:cs="Courier New"/>
        </w:rPr>
      </w:pPr>
      <w:hyperlink r:id="rId10" w:history="1">
        <w:r w:rsidR="00E36848" w:rsidRPr="00E36848">
          <w:rPr>
            <w:rFonts w:ascii="Courier New" w:hAnsi="Courier New" w:cs="Courier New"/>
            <w:color w:val="386EFF"/>
            <w:u w:val="single" w:color="386EFF"/>
          </w:rPr>
          <w:t>jelsener@live.ca</w:t>
        </w:r>
      </w:hyperlink>
      <w:r w:rsidR="00E36848" w:rsidRPr="00E36848">
        <w:rPr>
          <w:rFonts w:ascii="Courier New" w:hAnsi="Courier New" w:cs="Courier New"/>
        </w:rPr>
        <w:t>.</w:t>
      </w:r>
    </w:p>
    <w:p w:rsidR="00E36848" w:rsidRPr="00E36848" w:rsidRDefault="000174A6" w:rsidP="00E36848">
      <w:pPr>
        <w:widowControl w:val="0"/>
        <w:autoSpaceDE w:val="0"/>
        <w:autoSpaceDN w:val="0"/>
        <w:adjustRightInd w:val="0"/>
        <w:rPr>
          <w:rFonts w:ascii="Courier New" w:hAnsi="Courier New" w:cs="Courier New"/>
        </w:rPr>
      </w:pPr>
      <w:hyperlink r:id="rId11" w:history="1">
        <w:r w:rsidR="00E36848" w:rsidRPr="00E36848">
          <w:rPr>
            <w:rFonts w:ascii="Courier New" w:hAnsi="Courier New" w:cs="Courier New"/>
            <w:color w:val="386EFF"/>
            <w:u w:val="single" w:color="386EFF"/>
          </w:rPr>
          <w:t>www.decapencap.org</w:t>
        </w:r>
      </w:hyperlink>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i/>
          <w:iCs/>
        </w:rPr>
        <w:t> </w:t>
      </w:r>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i/>
          <w:iCs/>
        </w:rPr>
        <w:t>Comité pour une densification respectueuse</w:t>
      </w:r>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rPr>
        <w:t>Michel Fournier</w:t>
      </w:r>
      <w:bookmarkStart w:id="0" w:name="_GoBack"/>
      <w:bookmarkEnd w:id="0"/>
    </w:p>
    <w:p w:rsidR="00E36848" w:rsidRPr="00E36848" w:rsidRDefault="000174A6" w:rsidP="00E36848">
      <w:pPr>
        <w:widowControl w:val="0"/>
        <w:autoSpaceDE w:val="0"/>
        <w:autoSpaceDN w:val="0"/>
        <w:adjustRightInd w:val="0"/>
        <w:rPr>
          <w:rFonts w:ascii="Courier New" w:hAnsi="Courier New" w:cs="Courier New"/>
        </w:rPr>
      </w:pPr>
      <w:hyperlink r:id="rId12" w:history="1">
        <w:r w:rsidR="00E36848" w:rsidRPr="00E36848">
          <w:rPr>
            <w:rFonts w:ascii="Courier New" w:hAnsi="Courier New" w:cs="Courier New"/>
            <w:color w:val="0950C4"/>
            <w:u w:val="single" w:color="0950C4"/>
          </w:rPr>
          <w:t>gagfou@videotron.ca</w:t>
        </w:r>
      </w:hyperlink>
    </w:p>
    <w:p w:rsidR="00E36848" w:rsidRPr="00E36848" w:rsidRDefault="000174A6" w:rsidP="00E36848">
      <w:pPr>
        <w:widowControl w:val="0"/>
        <w:autoSpaceDE w:val="0"/>
        <w:autoSpaceDN w:val="0"/>
        <w:adjustRightInd w:val="0"/>
        <w:rPr>
          <w:rFonts w:ascii="Courier New" w:hAnsi="Courier New" w:cs="Courier New"/>
        </w:rPr>
      </w:pPr>
      <w:hyperlink r:id="rId13" w:history="1">
        <w:r w:rsidR="00E36848" w:rsidRPr="00E36848">
          <w:rPr>
            <w:rFonts w:ascii="Courier New" w:hAnsi="Courier New" w:cs="Courier New"/>
            <w:color w:val="386EFF"/>
            <w:u w:val="single" w:color="386EFF"/>
          </w:rPr>
          <w:t>densificationrespectueuse.weebly.com</w:t>
        </w:r>
      </w:hyperlink>
    </w:p>
    <w:p w:rsidR="00E36848" w:rsidRPr="00E36848" w:rsidRDefault="000174A6" w:rsidP="00E36848">
      <w:pPr>
        <w:widowControl w:val="0"/>
        <w:autoSpaceDE w:val="0"/>
        <w:autoSpaceDN w:val="0"/>
        <w:adjustRightInd w:val="0"/>
        <w:rPr>
          <w:rFonts w:ascii="Courier New" w:hAnsi="Courier New" w:cs="Courier New"/>
        </w:rPr>
      </w:pPr>
      <w:hyperlink r:id="rId14" w:history="1">
        <w:r w:rsidR="00E36848" w:rsidRPr="00E36848">
          <w:rPr>
            <w:rFonts w:ascii="Courier New" w:hAnsi="Courier New" w:cs="Courier New"/>
            <w:color w:val="386EFF"/>
            <w:u w:val="single" w:color="386EFF"/>
          </w:rPr>
          <w:t> </w:t>
        </w:r>
      </w:hyperlink>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i/>
          <w:iCs/>
        </w:rPr>
        <w:t>Jardin communautaire de Sillery</w:t>
      </w:r>
    </w:p>
    <w:p w:rsidR="00E36848" w:rsidRPr="00E36848" w:rsidRDefault="00E36848" w:rsidP="00E36848">
      <w:pPr>
        <w:widowControl w:val="0"/>
        <w:autoSpaceDE w:val="0"/>
        <w:autoSpaceDN w:val="0"/>
        <w:adjustRightInd w:val="0"/>
        <w:rPr>
          <w:rFonts w:ascii="Courier New" w:hAnsi="Courier New" w:cs="Courier New"/>
        </w:rPr>
      </w:pPr>
      <w:proofErr w:type="spellStart"/>
      <w:r w:rsidRPr="00E36848">
        <w:rPr>
          <w:rFonts w:ascii="Courier New" w:hAnsi="Courier New" w:cs="Courier New"/>
        </w:rPr>
        <w:t>Jozé</w:t>
      </w:r>
      <w:proofErr w:type="spellEnd"/>
      <w:r w:rsidRPr="00E36848">
        <w:rPr>
          <w:rFonts w:ascii="Courier New" w:hAnsi="Courier New" w:cs="Courier New"/>
        </w:rPr>
        <w:t xml:space="preserve"> Marcotte</w:t>
      </w:r>
    </w:p>
    <w:p w:rsidR="00E36848" w:rsidRPr="00E36848" w:rsidRDefault="000174A6" w:rsidP="00E36848">
      <w:pPr>
        <w:widowControl w:val="0"/>
        <w:autoSpaceDE w:val="0"/>
        <w:autoSpaceDN w:val="0"/>
        <w:adjustRightInd w:val="0"/>
        <w:rPr>
          <w:rFonts w:ascii="Courier New" w:hAnsi="Courier New" w:cs="Courier New"/>
        </w:rPr>
      </w:pPr>
      <w:hyperlink r:id="rId15" w:history="1">
        <w:r w:rsidR="00E36848" w:rsidRPr="00E36848">
          <w:rPr>
            <w:rFonts w:ascii="Courier New" w:hAnsi="Courier New" w:cs="Courier New"/>
            <w:color w:val="386EFF"/>
            <w:u w:val="single" w:color="386EFF"/>
          </w:rPr>
          <w:t>jozemarcotte@gmail.com</w:t>
        </w:r>
      </w:hyperlink>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rPr>
        <w:t> </w:t>
      </w:r>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i/>
          <w:iCs/>
        </w:rPr>
        <w:t>Comité des résidents du Vieux Sillery</w:t>
      </w:r>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rPr>
        <w:t>Fabienne Barnard</w:t>
      </w:r>
    </w:p>
    <w:p w:rsidR="00E36848" w:rsidRPr="00E36848" w:rsidRDefault="000174A6" w:rsidP="00E36848">
      <w:pPr>
        <w:widowControl w:val="0"/>
        <w:autoSpaceDE w:val="0"/>
        <w:autoSpaceDN w:val="0"/>
        <w:adjustRightInd w:val="0"/>
        <w:rPr>
          <w:rFonts w:ascii="Courier New" w:hAnsi="Courier New" w:cs="Courier New"/>
        </w:rPr>
      </w:pPr>
      <w:hyperlink r:id="rId16" w:history="1">
        <w:r w:rsidR="00E36848" w:rsidRPr="00E36848">
          <w:rPr>
            <w:rFonts w:ascii="Courier New" w:hAnsi="Courier New" w:cs="Courier New"/>
            <w:color w:val="386EFF"/>
            <w:u w:val="single" w:color="386EFF"/>
          </w:rPr>
          <w:t>fabienne.barnard@gmail.com</w:t>
        </w:r>
      </w:hyperlink>
    </w:p>
    <w:p w:rsidR="00E36848" w:rsidRPr="00E36848" w:rsidRDefault="000174A6" w:rsidP="00E36848">
      <w:pPr>
        <w:widowControl w:val="0"/>
        <w:autoSpaceDE w:val="0"/>
        <w:autoSpaceDN w:val="0"/>
        <w:adjustRightInd w:val="0"/>
        <w:rPr>
          <w:rFonts w:ascii="Courier New" w:hAnsi="Courier New" w:cs="Courier New"/>
        </w:rPr>
      </w:pPr>
      <w:hyperlink r:id="rId17" w:history="1">
        <w:r w:rsidR="00E36848" w:rsidRPr="00E36848">
          <w:rPr>
            <w:rFonts w:ascii="Courier New" w:hAnsi="Courier New" w:cs="Courier New"/>
            <w:color w:val="386EFF"/>
            <w:u w:val="single" w:color="386EFF"/>
          </w:rPr>
          <w:t>facebook.com/</w:t>
        </w:r>
        <w:proofErr w:type="spellStart"/>
        <w:r w:rsidR="00E36848" w:rsidRPr="00E36848">
          <w:rPr>
            <w:rFonts w:ascii="Courier New" w:hAnsi="Courier New" w:cs="Courier New"/>
            <w:color w:val="386EFF"/>
            <w:u w:val="single" w:color="386EFF"/>
          </w:rPr>
          <w:t>ComitedescitoyensVieuxSillery</w:t>
        </w:r>
        <w:proofErr w:type="spellEnd"/>
      </w:hyperlink>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rPr>
        <w:t> </w:t>
      </w:r>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i/>
          <w:iCs/>
        </w:rPr>
        <w:t>Comité pour la sauvegarde de l’aréna Jacques-Côté</w:t>
      </w:r>
    </w:p>
    <w:p w:rsidR="00E36848" w:rsidRPr="00E36848" w:rsidRDefault="00E36848" w:rsidP="00E36848">
      <w:pPr>
        <w:widowControl w:val="0"/>
        <w:autoSpaceDE w:val="0"/>
        <w:autoSpaceDN w:val="0"/>
        <w:adjustRightInd w:val="0"/>
        <w:rPr>
          <w:rFonts w:ascii="Courier New" w:hAnsi="Courier New" w:cs="Courier New"/>
        </w:rPr>
      </w:pPr>
      <w:r w:rsidRPr="00E36848">
        <w:rPr>
          <w:rFonts w:ascii="Courier New" w:hAnsi="Courier New" w:cs="Courier New"/>
        </w:rPr>
        <w:t>Sébastien Thériault</w:t>
      </w:r>
    </w:p>
    <w:p w:rsidR="00863295" w:rsidRPr="00E36848" w:rsidRDefault="000174A6" w:rsidP="00E36848">
      <w:pPr>
        <w:rPr>
          <w:rFonts w:ascii="Courier New" w:hAnsi="Courier New" w:cs="Courier New"/>
        </w:rPr>
      </w:pPr>
      <w:hyperlink r:id="rId18" w:history="1">
        <w:r w:rsidR="00E36848" w:rsidRPr="00E36848">
          <w:rPr>
            <w:rFonts w:ascii="Courier New" w:hAnsi="Courier New" w:cs="Courier New"/>
            <w:color w:val="386EFF"/>
            <w:u w:val="single" w:color="386EFF"/>
          </w:rPr>
          <w:t>thecounselorsmusic@yahoo.com</w:t>
        </w:r>
      </w:hyperlink>
    </w:p>
    <w:sectPr w:rsidR="00863295" w:rsidRPr="00E36848" w:rsidSect="00E36848">
      <w:pgSz w:w="12240" w:h="15840"/>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proofState w:spelling="clean" w:grammar="clean"/>
  <w:defaultTabStop w:val="708"/>
  <w:hyphenationZone w:val="425"/>
  <w:characterSpacingControl w:val="doNotCompress"/>
  <w:compat/>
  <w:rsids>
    <w:rsidRoot w:val="00E36848"/>
    <w:rsid w:val="000174A6"/>
    <w:rsid w:val="001742D0"/>
    <w:rsid w:val="002B7C06"/>
    <w:rsid w:val="008F48F5"/>
    <w:rsid w:val="00E3684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vallelouis@me.com" TargetMode="External"/><Relationship Id="rId13" Type="http://schemas.openxmlformats.org/officeDocument/2006/relationships/hyperlink" Target="http://densificationrespectueuse.weebly.com/" TargetMode="External"/><Relationship Id="rId18" Type="http://schemas.openxmlformats.org/officeDocument/2006/relationships/hyperlink" Target="mailto:thecounselorsmusic@yahoo.com" TargetMode="External"/><Relationship Id="rId3" Type="http://schemas.openxmlformats.org/officeDocument/2006/relationships/webSettings" Target="webSettings.xml"/><Relationship Id="rId7" Type="http://schemas.openxmlformats.org/officeDocument/2006/relationships/hyperlink" Target="http://www.sillery-joyau.ca/" TargetMode="External"/><Relationship Id="rId12" Type="http://schemas.openxmlformats.org/officeDocument/2006/relationships/hyperlink" Target="mailto:gagfou@videotron.ca" TargetMode="External"/><Relationship Id="rId17" Type="http://schemas.openxmlformats.org/officeDocument/2006/relationships/hyperlink" Target="http://facebook.com/ComitedescitoyensVieuxSillery" TargetMode="External"/><Relationship Id="rId2" Type="http://schemas.openxmlformats.org/officeDocument/2006/relationships/settings" Target="settings.xml"/><Relationship Id="rId16" Type="http://schemas.openxmlformats.org/officeDocument/2006/relationships/hyperlink" Target="mailto:fabienne.barnard@gmai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ierre.vagneux@ccapcable.com" TargetMode="External"/><Relationship Id="rId11" Type="http://schemas.openxmlformats.org/officeDocument/2006/relationships/hyperlink" Target="http://www.decapencap.org/" TargetMode="External"/><Relationship Id="rId5" Type="http://schemas.openxmlformats.org/officeDocument/2006/relationships/hyperlink" Target="https://youtu.be/Z8Nvu5zA6_Y" TargetMode="External"/><Relationship Id="rId15" Type="http://schemas.openxmlformats.org/officeDocument/2006/relationships/hyperlink" Target="mailto:jozemarcotte@gmail.com" TargetMode="External"/><Relationship Id="rId10" Type="http://schemas.openxmlformats.org/officeDocument/2006/relationships/hyperlink" Target="mailto:jelsener@live.ca" TargetMode="External"/><Relationship Id="rId19" Type="http://schemas.openxmlformats.org/officeDocument/2006/relationships/fontTable" Target="fontTable.xml"/><Relationship Id="rId4" Type="http://schemas.openxmlformats.org/officeDocument/2006/relationships/hyperlink" Target="http://www.decapencap.org/" TargetMode="External"/><Relationship Id="rId9" Type="http://schemas.openxmlformats.org/officeDocument/2006/relationships/hyperlink" Target="http://www.histoiresillery.org/" TargetMode="External"/><Relationship Id="rId14" Type="http://schemas.openxmlformats.org/officeDocument/2006/relationships/hyperlink" Target="http://densificationrespectueuse.weebly.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3485</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Vallée</dc:creator>
  <cp:lastModifiedBy>HPpav</cp:lastModifiedBy>
  <cp:revision>2</cp:revision>
  <dcterms:created xsi:type="dcterms:W3CDTF">2015-12-09T17:42:00Z</dcterms:created>
  <dcterms:modified xsi:type="dcterms:W3CDTF">2015-12-09T17:42:00Z</dcterms:modified>
</cp:coreProperties>
</file>